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FACULTAD DE CIENCIAS MÉDICAS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Licenciatura en Obstetricia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TURNOS DE EXÁMENES FINALES DE FEBRERO 2025 - SEGUNDA INSTANCIA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PRIMER AÑO</w:t>
      </w:r>
    </w:p>
    <w:tbl>
      <w:tblPr>
        <w:tblStyle w:val="Tablaconcuadrcula"/>
        <w:tblW w:w="10490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02"/>
        <w:gridCol w:w="5387"/>
      </w:tblGrid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FECHA                                     HORA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ANATOMIA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Martes 18/02                             14Hs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INGLÉS I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21/02                             15Hs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HISTOLOGÍA, BIOLOGÍA CELULAR, EMBRIOLOGÍA Y GENÉTICA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19/02                          16Hs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INTRODUCCIÓN A LAS CS PSICOSOCIALES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Martes 18/02                                16Hs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INTRODUCCIÓN A LA OBSTETRICIA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Lunes 2</w:t>
            </w:r>
            <w:r>
              <w:rPr>
                <w:rFonts w:cs="Arial" w:ascii="Arial" w:hAnsi="Arial"/>
                <w:sz w:val="24"/>
                <w:szCs w:val="24"/>
              </w:rPr>
              <w:t>1</w:t>
            </w:r>
            <w:r>
              <w:rPr>
                <w:rFonts w:cs="Arial" w:ascii="Arial" w:hAnsi="Arial"/>
                <w:sz w:val="24"/>
                <w:szCs w:val="24"/>
              </w:rPr>
              <w:t>/02                                 1</w:t>
            </w:r>
            <w:r>
              <w:rPr>
                <w:rFonts w:cs="Arial" w:ascii="Arial" w:hAnsi="Arial"/>
                <w:sz w:val="24"/>
                <w:szCs w:val="24"/>
              </w:rPr>
              <w:t>6:30</w:t>
            </w:r>
            <w:r>
              <w:rPr>
                <w:rFonts w:cs="Arial" w:ascii="Arial" w:hAnsi="Arial"/>
                <w:sz w:val="24"/>
                <w:szCs w:val="24"/>
              </w:rPr>
              <w:t>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ELEMENTOS DE FILOSOFÍA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19/02                            15Hs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FISIOLOGÍA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20/02                                18Hs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FÍSICA BIOLÓGICA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19/02                             18Hs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ENFERMERÍA EN OBSTETRICIA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Martes </w:t>
            </w:r>
            <w:r>
              <w:rPr>
                <w:rFonts w:cs="Arial" w:ascii="Arial" w:hAnsi="Arial"/>
                <w:sz w:val="24"/>
                <w:szCs w:val="24"/>
              </w:rPr>
              <w:t>26</w:t>
            </w:r>
            <w:r>
              <w:rPr>
                <w:rFonts w:cs="Arial" w:ascii="Arial" w:hAnsi="Arial"/>
                <w:sz w:val="24"/>
                <w:szCs w:val="24"/>
              </w:rPr>
              <w:t>/02                                 16Hs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SEGUNDO AÑO</w:t>
      </w:r>
    </w:p>
    <w:tbl>
      <w:tblPr>
        <w:tblStyle w:val="Tablaconcuadrcula"/>
        <w:tblW w:w="10490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02"/>
        <w:gridCol w:w="5387"/>
      </w:tblGrid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FECHA                                        HORARIO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QUÍMICA BIOLÓGICA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27/02                                16.30Hs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MICROBIOLOGÍA, PARASITOLOGÍA E INMUNOLOGÍA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Lunes 24/02                                   14.30Hs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OBSTETRICIA NORMAL. PRÁCTICAS HOSPITALARIAS II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Martes 25/02                                  17Hs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INGLÉS II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21/02                                 19Hs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TEOLOGÍA DOGMATICA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20/02                                   14.30Hs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NEONATOLOGÍA NORMAL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Lunes 24/02                                      16.30Hs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PSICOLOGÍA EVOLUTIVA I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Miércoles </w:t>
            </w:r>
            <w:r>
              <w:rPr>
                <w:rFonts w:cs="Arial" w:ascii="Arial" w:hAnsi="Arial"/>
                <w:sz w:val="24"/>
                <w:szCs w:val="24"/>
              </w:rPr>
              <w:t>25</w:t>
            </w:r>
            <w:r>
              <w:rPr>
                <w:rFonts w:cs="Arial" w:ascii="Arial" w:hAnsi="Arial"/>
                <w:sz w:val="24"/>
                <w:szCs w:val="24"/>
              </w:rPr>
              <w:t>/02                                16:</w:t>
            </w:r>
            <w:r>
              <w:rPr>
                <w:rFonts w:cs="Arial" w:ascii="Arial" w:hAnsi="Arial"/>
                <w:sz w:val="24"/>
                <w:szCs w:val="24"/>
              </w:rPr>
              <w:t xml:space="preserve">30 </w:t>
            </w:r>
            <w:r>
              <w:rPr>
                <w:rFonts w:cs="Arial" w:ascii="Arial" w:hAnsi="Arial"/>
                <w:sz w:val="24"/>
                <w:szCs w:val="24"/>
              </w:rPr>
              <w:t>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NUTRICIÓN MATERNO INFANTIL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28/02                                   18Hs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SALUD PÚBLICA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28/02                                    18Hs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PSICOLOGÍA EVOLUTIVA II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27/02                                    16.30Hs</w:t>
            </w:r>
          </w:p>
        </w:tc>
      </w:tr>
    </w:tbl>
    <w:p>
      <w:pPr>
        <w:pStyle w:val="Normal"/>
        <w:ind w:left="-851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CONSULTORIO: Martes 18/02</w:t>
      </w:r>
    </w:p>
    <w:p>
      <w:pPr>
        <w:pStyle w:val="Normal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TERCER AÑO</w:t>
      </w:r>
    </w:p>
    <w:tbl>
      <w:tblPr>
        <w:tblStyle w:val="Tablaconcuadrcula"/>
        <w:tblW w:w="10490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02"/>
        <w:gridCol w:w="5387"/>
      </w:tblGrid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FECHA                                        HORARIO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TEOLOGÍA MORAL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Lunes 24/02                                  16Hs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OBSTERICIA PATOLÓGICA. PRÁCTICAS HOSPITALARIAS III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26/02                             17Hs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INGLÉS III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21/02                                  17Hs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ATENCIÓN PRIMARIA I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Martes 18/02                                   16Hs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METODOLOGÍA DE LA INVESTIGACIÓN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28/02                                   15Hs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FARMACOLOGÍA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Jueves </w:t>
            </w:r>
            <w:r>
              <w:rPr>
                <w:rFonts w:cs="Arial" w:ascii="Arial" w:hAnsi="Arial"/>
                <w:sz w:val="24"/>
                <w:szCs w:val="24"/>
              </w:rPr>
              <w:t>20</w:t>
            </w:r>
            <w:r>
              <w:rPr>
                <w:rFonts w:cs="Arial" w:ascii="Arial" w:hAnsi="Arial"/>
                <w:sz w:val="24"/>
                <w:szCs w:val="24"/>
              </w:rPr>
              <w:t>/02                                    16.30Hs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SALUD MENTAL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Martes 25/02                                     18Hs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NEONATOLOGÍA PATOLÓGICA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28/02                                    17Hs</w:t>
            </w:r>
          </w:p>
        </w:tc>
      </w:tr>
      <w:tr>
        <w:trPr/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BIOINFORMÁTICA</w:t>
            </w:r>
          </w:p>
        </w:tc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26/02                                19.30Hs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CUARTO AÑO</w:t>
      </w:r>
    </w:p>
    <w:tbl>
      <w:tblPr>
        <w:tblStyle w:val="Tablaconcuadrcula"/>
        <w:tblW w:w="10490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01"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FECHA                                   HORARIO</w:t>
            </w:r>
          </w:p>
        </w:tc>
      </w:tr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CLÍNICA OBSTÉTRICA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26/02                      18Hs</w:t>
            </w:r>
          </w:p>
        </w:tc>
      </w:tr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DOCTRINA SOCIAL DE LA IGLESIA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Viernes 28/02                          </w:t>
            </w:r>
            <w:r>
              <w:rPr>
                <w:rFonts w:cs="Arial" w:ascii="Arial" w:hAnsi="Arial"/>
                <w:sz w:val="24"/>
                <w:szCs w:val="24"/>
              </w:rPr>
              <w:t>9</w:t>
            </w:r>
            <w:r>
              <w:rPr>
                <w:rFonts w:cs="Arial" w:ascii="Arial" w:hAnsi="Arial"/>
                <w:sz w:val="24"/>
                <w:szCs w:val="24"/>
              </w:rPr>
              <w:t>Hs</w:t>
            </w:r>
          </w:p>
        </w:tc>
      </w:tr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ÉTICA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27/02                            18Hs</w:t>
            </w:r>
          </w:p>
        </w:tc>
      </w:tr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EDUCACIÓN SEXUAL INTEGRAL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27/02                            16.30Hs</w:t>
            </w:r>
          </w:p>
        </w:tc>
      </w:tr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EDUCACION PARA LA SALUD DE LA MUJER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28/02                           18.30Hs</w:t>
            </w:r>
          </w:p>
        </w:tc>
      </w:tr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PSICOPROFILAXIS OBSTÉTRICA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Martes 2</w:t>
            </w:r>
            <w:r>
              <w:rPr>
                <w:rFonts w:cs="Arial" w:ascii="Arial" w:hAnsi="Arial"/>
                <w:sz w:val="24"/>
                <w:szCs w:val="24"/>
              </w:rPr>
              <w:t>1</w:t>
            </w:r>
            <w:r>
              <w:rPr>
                <w:rFonts w:cs="Arial" w:ascii="Arial" w:hAnsi="Arial"/>
                <w:sz w:val="24"/>
                <w:szCs w:val="24"/>
              </w:rPr>
              <w:t>/02                             18Hs</w:t>
            </w:r>
          </w:p>
        </w:tc>
      </w:tr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ADMINISTRACIÓN HOSPITALARIA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</w:t>
            </w:r>
            <w:r>
              <w:rPr>
                <w:rFonts w:cs="Arial" w:ascii="Arial" w:hAnsi="Arial"/>
                <w:sz w:val="24"/>
                <w:szCs w:val="24"/>
              </w:rPr>
              <w:t>8</w:t>
            </w:r>
            <w:r>
              <w:rPr>
                <w:rFonts w:cs="Arial" w:ascii="Arial" w:hAnsi="Arial"/>
                <w:sz w:val="24"/>
                <w:szCs w:val="24"/>
              </w:rPr>
              <w:t>/02                             19.30Hs</w:t>
            </w:r>
          </w:p>
        </w:tc>
      </w:tr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ATENCION PRIMARIA II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27/02                             16Hs</w:t>
            </w:r>
          </w:p>
        </w:tc>
      </w:tr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DIAGNÓSTICO POR IMÁGENES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26/02                         19.30Hs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03d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LibreOffice/6.2.8.2$Linux_X86_64 LibreOffice_project/20$Build-2</Application>
  <Pages>2</Pages>
  <Words>257</Words>
  <Characters>1624</Characters>
  <CharactersWithSpaces>3070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2024-10-28T01:29:00Z</dcterms:created>
  <dc:creator>Cintia Jimena</dc:creator>
  <dc:description/>
  <dc:language>es-AR</dc:language>
  <cp:lastModifiedBy/>
  <dcterms:modified xsi:type="dcterms:W3CDTF">2025-01-31T12:06:16Z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